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2F" w:rsidRPr="00B44778" w:rsidRDefault="00B4292F" w:rsidP="00B4292F">
      <w:pPr>
        <w:spacing w:after="12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B44778">
        <w:rPr>
          <w:rFonts w:ascii="Arial" w:hAnsi="Arial" w:cs="Arial"/>
          <w:b/>
          <w:sz w:val="26"/>
          <w:szCs w:val="26"/>
        </w:rPr>
        <w:t>TÍTULO</w:t>
      </w:r>
    </w:p>
    <w:p w:rsidR="00B4292F" w:rsidRPr="00C00E9D" w:rsidRDefault="00B4292F" w:rsidP="00B4292F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Autor e </w:t>
      </w:r>
      <w:proofErr w:type="spellStart"/>
      <w:r>
        <w:rPr>
          <w:rFonts w:ascii="Arial" w:hAnsi="Arial" w:cs="Arial"/>
          <w:b/>
          <w:sz w:val="24"/>
          <w:szCs w:val="24"/>
        </w:rPr>
        <w:t>co-autores</w:t>
      </w:r>
      <w:proofErr w:type="spellEnd"/>
    </w:p>
    <w:p w:rsidR="00B4292F" w:rsidRPr="004D32BA" w:rsidRDefault="00B4292F" w:rsidP="00B4292F">
      <w:pPr>
        <w:spacing w:before="120" w:after="120" w:line="276" w:lineRule="auto"/>
        <w:jc w:val="center"/>
        <w:rPr>
          <w:rFonts w:ascii="Arial" w:hAnsi="Arial" w:cs="Arial"/>
        </w:rPr>
      </w:pPr>
      <w:r w:rsidRPr="004D32BA">
        <w:rPr>
          <w:rFonts w:ascii="Arial" w:hAnsi="Arial" w:cs="Arial"/>
        </w:rPr>
        <w:t xml:space="preserve">Afiliação (autor e </w:t>
      </w:r>
      <w:proofErr w:type="spellStart"/>
      <w:r w:rsidRPr="004D32BA">
        <w:rPr>
          <w:rFonts w:ascii="Arial" w:hAnsi="Arial" w:cs="Arial"/>
        </w:rPr>
        <w:t>co-autores</w:t>
      </w:r>
      <w:proofErr w:type="spellEnd"/>
      <w:r w:rsidRPr="004D32BA">
        <w:rPr>
          <w:rFonts w:ascii="Arial" w:hAnsi="Arial" w:cs="Arial"/>
        </w:rPr>
        <w:t>): Faculdade ou Instituto/Universidade</w:t>
      </w:r>
    </w:p>
    <w:p w:rsidR="00B4292F" w:rsidRPr="00887C8A" w:rsidRDefault="00B4292F" w:rsidP="00B4292F">
      <w:pPr>
        <w:spacing w:before="0" w:after="0" w:line="276" w:lineRule="auto"/>
        <w:jc w:val="center"/>
        <w:rPr>
          <w:rFonts w:ascii="Arial" w:hAnsi="Arial" w:cs="Arial"/>
          <w:sz w:val="24"/>
          <w:szCs w:val="24"/>
        </w:rPr>
      </w:pPr>
      <w:r w:rsidRPr="004D32BA">
        <w:rPr>
          <w:rFonts w:ascii="Arial" w:hAnsi="Arial" w:cs="Arial"/>
        </w:rPr>
        <w:t xml:space="preserve">Curso de </w:t>
      </w:r>
      <w:r>
        <w:rPr>
          <w:rFonts w:ascii="Arial" w:hAnsi="Arial" w:cs="Arial"/>
        </w:rPr>
        <w:t>graduação ou disciplina foco do</w:t>
      </w:r>
      <w:r w:rsidRPr="004D32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Pr="004D32BA">
        <w:rPr>
          <w:rFonts w:ascii="Arial" w:hAnsi="Arial" w:cs="Arial"/>
        </w:rPr>
        <w:t>studo</w:t>
      </w:r>
      <w:bookmarkStart w:id="0" w:name="_GoBack"/>
      <w:bookmarkEnd w:id="0"/>
    </w:p>
    <w:p w:rsidR="00B4292F" w:rsidRDefault="00B4292F" w:rsidP="00B4292F">
      <w:pPr>
        <w:spacing w:before="0" w:after="0" w:line="240" w:lineRule="auto"/>
        <w:jc w:val="center"/>
        <w:rPr>
          <w:rFonts w:ascii="Arial" w:hAnsi="Arial" w:cs="Arial"/>
          <w:sz w:val="20"/>
          <w:szCs w:val="20"/>
        </w:rPr>
      </w:pPr>
      <w:r w:rsidRPr="00887C8A">
        <w:rPr>
          <w:rFonts w:ascii="Arial" w:hAnsi="Arial" w:cs="Arial"/>
          <w:sz w:val="20"/>
          <w:szCs w:val="20"/>
        </w:rPr>
        <w:t xml:space="preserve">E-mail do </w:t>
      </w:r>
      <w:r>
        <w:rPr>
          <w:rFonts w:ascii="Arial" w:hAnsi="Arial" w:cs="Arial"/>
          <w:sz w:val="20"/>
          <w:szCs w:val="20"/>
        </w:rPr>
        <w:t>autor</w:t>
      </w:r>
    </w:p>
    <w:p w:rsidR="00B4292F" w:rsidRPr="00887C8A" w:rsidRDefault="00B4292F" w:rsidP="00B4292F">
      <w:pPr>
        <w:spacing w:before="0"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4292F" w:rsidRDefault="00B4292F" w:rsidP="00B4292F">
      <w:pPr>
        <w:spacing w:before="0" w:after="0" w:line="240" w:lineRule="auto"/>
        <w:rPr>
          <w:rFonts w:ascii="Arial" w:hAnsi="Arial" w:cs="Arial"/>
        </w:rPr>
      </w:pPr>
    </w:p>
    <w:p w:rsidR="00B4292F" w:rsidRDefault="00B4292F" w:rsidP="00B4292F">
      <w:pPr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0E9D">
        <w:rPr>
          <w:rFonts w:ascii="Arial" w:hAnsi="Arial" w:cs="Arial"/>
          <w:b/>
          <w:sz w:val="24"/>
          <w:szCs w:val="24"/>
        </w:rPr>
        <w:t>RESUMO</w:t>
      </w:r>
    </w:p>
    <w:p w:rsidR="00B4292F" w:rsidRPr="00C00E9D" w:rsidRDefault="00B4292F" w:rsidP="00B4292F">
      <w:pPr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4292F" w:rsidRPr="001516CC" w:rsidRDefault="00B4292F" w:rsidP="00B4292F">
      <w:pPr>
        <w:spacing w:before="120" w:after="120"/>
        <w:rPr>
          <w:rFonts w:ascii="Arial" w:hAnsi="Arial" w:cs="Arial"/>
          <w:sz w:val="20"/>
          <w:szCs w:val="20"/>
        </w:rPr>
      </w:pPr>
      <w:r w:rsidRPr="00527AB3">
        <w:rPr>
          <w:rFonts w:ascii="Arial" w:hAnsi="Arial" w:cs="Arial"/>
          <w:sz w:val="20"/>
          <w:szCs w:val="20"/>
        </w:rPr>
        <w:t xml:space="preserve">Nec minore </w:t>
      </w:r>
      <w:proofErr w:type="spellStart"/>
      <w:r w:rsidRPr="00527AB3">
        <w:rPr>
          <w:rFonts w:ascii="Arial" w:hAnsi="Arial" w:cs="Arial"/>
          <w:sz w:val="20"/>
          <w:szCs w:val="20"/>
        </w:rPr>
        <w:t>studio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reges </w:t>
      </w:r>
      <w:proofErr w:type="spellStart"/>
      <w:r w:rsidRPr="00527AB3">
        <w:rPr>
          <w:rFonts w:ascii="Arial" w:hAnsi="Arial" w:cs="Arial"/>
          <w:sz w:val="20"/>
          <w:szCs w:val="20"/>
        </w:rPr>
        <w:t>atque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provincias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527AB3">
        <w:rPr>
          <w:rFonts w:ascii="Arial" w:hAnsi="Arial" w:cs="Arial"/>
          <w:sz w:val="20"/>
          <w:szCs w:val="20"/>
        </w:rPr>
        <w:t>terrarum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orbem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adliciebat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7AB3">
        <w:rPr>
          <w:rFonts w:ascii="Arial" w:hAnsi="Arial" w:cs="Arial"/>
          <w:sz w:val="20"/>
          <w:szCs w:val="20"/>
        </w:rPr>
        <w:t>aliis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captivorum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milia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dono </w:t>
      </w:r>
      <w:proofErr w:type="spellStart"/>
      <w:r w:rsidRPr="00527AB3">
        <w:rPr>
          <w:rFonts w:ascii="Arial" w:hAnsi="Arial" w:cs="Arial"/>
          <w:sz w:val="20"/>
          <w:szCs w:val="20"/>
        </w:rPr>
        <w:t>offerens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7AB3">
        <w:rPr>
          <w:rFonts w:ascii="Arial" w:hAnsi="Arial" w:cs="Arial"/>
          <w:sz w:val="20"/>
          <w:szCs w:val="20"/>
        </w:rPr>
        <w:t>aliis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citra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senatus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populique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auctoritatem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7AB3">
        <w:rPr>
          <w:rFonts w:ascii="Arial" w:hAnsi="Arial" w:cs="Arial"/>
          <w:sz w:val="20"/>
          <w:szCs w:val="20"/>
        </w:rPr>
        <w:t>quo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vellent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et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quotiens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vellent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, auxilia </w:t>
      </w:r>
      <w:proofErr w:type="spellStart"/>
      <w:r w:rsidRPr="00527AB3">
        <w:rPr>
          <w:rFonts w:ascii="Arial" w:hAnsi="Arial" w:cs="Arial"/>
          <w:sz w:val="20"/>
          <w:szCs w:val="20"/>
        </w:rPr>
        <w:t>submittens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7AB3">
        <w:rPr>
          <w:rFonts w:ascii="Arial" w:hAnsi="Arial" w:cs="Arial"/>
          <w:sz w:val="20"/>
          <w:szCs w:val="20"/>
        </w:rPr>
        <w:t>superque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Italiae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Galliarumque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et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Hispaniarum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7AB3">
        <w:rPr>
          <w:rFonts w:ascii="Arial" w:hAnsi="Arial" w:cs="Arial"/>
          <w:sz w:val="20"/>
          <w:szCs w:val="20"/>
        </w:rPr>
        <w:t>Asiae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quoque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et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Graeciae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potentissimas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urbes </w:t>
      </w:r>
      <w:proofErr w:type="spellStart"/>
      <w:r w:rsidRPr="00527AB3">
        <w:rPr>
          <w:rFonts w:ascii="Arial" w:hAnsi="Arial" w:cs="Arial"/>
          <w:sz w:val="20"/>
          <w:szCs w:val="20"/>
        </w:rPr>
        <w:t>praecipuis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operibus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exornans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; </w:t>
      </w:r>
      <w:bookmarkStart w:id="1" w:name="28.2"/>
      <w:r w:rsidRPr="00527AB3">
        <w:rPr>
          <w:rFonts w:ascii="Arial" w:hAnsi="Arial" w:cs="Arial"/>
          <w:sz w:val="20"/>
          <w:szCs w:val="20"/>
        </w:rPr>
        <w:t>2</w:t>
      </w:r>
      <w:bookmarkEnd w:id="1"/>
      <w:r w:rsidRPr="00527AB3">
        <w:rPr>
          <w:rFonts w:ascii="Arial" w:hAnsi="Arial" w:cs="Arial"/>
          <w:sz w:val="20"/>
          <w:szCs w:val="20"/>
        </w:rPr>
        <w:t> </w:t>
      </w:r>
      <w:proofErr w:type="spellStart"/>
      <w:r w:rsidRPr="00527AB3">
        <w:rPr>
          <w:rFonts w:ascii="Arial" w:hAnsi="Arial" w:cs="Arial"/>
          <w:sz w:val="20"/>
          <w:szCs w:val="20"/>
        </w:rPr>
        <w:t>donec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7AB3">
        <w:rPr>
          <w:rFonts w:ascii="Arial" w:hAnsi="Arial" w:cs="Arial"/>
          <w:sz w:val="20"/>
          <w:szCs w:val="20"/>
        </w:rPr>
        <w:t>attonitis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iam </w:t>
      </w:r>
      <w:proofErr w:type="spellStart"/>
      <w:r w:rsidRPr="00527AB3">
        <w:rPr>
          <w:rFonts w:ascii="Arial" w:hAnsi="Arial" w:cs="Arial"/>
          <w:sz w:val="20"/>
          <w:szCs w:val="20"/>
        </w:rPr>
        <w:t>omnibus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et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quorsum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illa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tenderent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reputantibus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, Marcus </w:t>
      </w:r>
      <w:proofErr w:type="spellStart"/>
      <w:r w:rsidRPr="00527AB3">
        <w:rPr>
          <w:rFonts w:ascii="Arial" w:hAnsi="Arial" w:cs="Arial"/>
          <w:sz w:val="20"/>
          <w:szCs w:val="20"/>
        </w:rPr>
        <w:t>Claudius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Marcellus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consul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7AB3">
        <w:rPr>
          <w:rFonts w:ascii="Arial" w:hAnsi="Arial" w:cs="Arial"/>
          <w:sz w:val="20"/>
          <w:szCs w:val="20"/>
        </w:rPr>
        <w:t>edicto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praefatus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, de </w:t>
      </w:r>
      <w:proofErr w:type="spellStart"/>
      <w:r w:rsidRPr="00527AB3">
        <w:rPr>
          <w:rFonts w:ascii="Arial" w:hAnsi="Arial" w:cs="Arial"/>
          <w:sz w:val="20"/>
          <w:szCs w:val="20"/>
        </w:rPr>
        <w:t>summa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se re publica </w:t>
      </w:r>
      <w:proofErr w:type="spellStart"/>
      <w:r w:rsidRPr="00527AB3">
        <w:rPr>
          <w:rFonts w:ascii="Arial" w:hAnsi="Arial" w:cs="Arial"/>
          <w:sz w:val="20"/>
          <w:szCs w:val="20"/>
        </w:rPr>
        <w:t>acturum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7AB3">
        <w:rPr>
          <w:rFonts w:ascii="Arial" w:hAnsi="Arial" w:cs="Arial"/>
          <w:sz w:val="20"/>
          <w:szCs w:val="20"/>
        </w:rPr>
        <w:t>rettulit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ad </w:t>
      </w:r>
      <w:proofErr w:type="spellStart"/>
      <w:r w:rsidRPr="00527AB3">
        <w:rPr>
          <w:rFonts w:ascii="Arial" w:hAnsi="Arial" w:cs="Arial"/>
          <w:sz w:val="20"/>
          <w:szCs w:val="20"/>
        </w:rPr>
        <w:t>senatum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, ut ei </w:t>
      </w:r>
      <w:proofErr w:type="spellStart"/>
      <w:r w:rsidRPr="00527AB3">
        <w:rPr>
          <w:rFonts w:ascii="Arial" w:hAnsi="Arial" w:cs="Arial"/>
          <w:sz w:val="20"/>
          <w:szCs w:val="20"/>
        </w:rPr>
        <w:t>succederetur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ante </w:t>
      </w:r>
      <w:proofErr w:type="spellStart"/>
      <w:r w:rsidRPr="00527AB3">
        <w:rPr>
          <w:rFonts w:ascii="Arial" w:hAnsi="Arial" w:cs="Arial"/>
          <w:sz w:val="20"/>
          <w:szCs w:val="20"/>
        </w:rPr>
        <w:t>tempus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7AB3">
        <w:rPr>
          <w:rFonts w:ascii="Arial" w:hAnsi="Arial" w:cs="Arial"/>
          <w:sz w:val="20"/>
          <w:szCs w:val="20"/>
        </w:rPr>
        <w:t>quoniam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bello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confecto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pax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esset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ac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dimitti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deberet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victori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exercitus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7AB3">
        <w:rPr>
          <w:rFonts w:ascii="Arial" w:hAnsi="Arial" w:cs="Arial"/>
          <w:sz w:val="20"/>
          <w:szCs w:val="20"/>
        </w:rPr>
        <w:t>et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ne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absentis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ratio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comitiis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haberetur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7AB3">
        <w:rPr>
          <w:rFonts w:ascii="Arial" w:hAnsi="Arial" w:cs="Arial"/>
          <w:sz w:val="20"/>
          <w:szCs w:val="20"/>
        </w:rPr>
        <w:t>quo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nec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plebiscito </w:t>
      </w:r>
      <w:proofErr w:type="spellStart"/>
      <w:r w:rsidRPr="00527AB3">
        <w:rPr>
          <w:rFonts w:ascii="Arial" w:hAnsi="Arial" w:cs="Arial"/>
          <w:sz w:val="20"/>
          <w:szCs w:val="20"/>
        </w:rPr>
        <w:t>Pompeius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postea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abrogasset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. </w:t>
      </w:r>
      <w:bookmarkStart w:id="2" w:name="28.3"/>
      <w:r w:rsidRPr="00527AB3">
        <w:rPr>
          <w:rFonts w:ascii="Arial" w:hAnsi="Arial" w:cs="Arial"/>
          <w:sz w:val="20"/>
          <w:szCs w:val="20"/>
        </w:rPr>
        <w:t>3</w:t>
      </w:r>
      <w:bookmarkEnd w:id="2"/>
      <w:r w:rsidRPr="00527AB3">
        <w:rPr>
          <w:rFonts w:ascii="Arial" w:hAnsi="Arial" w:cs="Arial"/>
          <w:sz w:val="20"/>
          <w:szCs w:val="20"/>
        </w:rPr>
        <w:t> </w:t>
      </w:r>
      <w:proofErr w:type="spellStart"/>
      <w:r w:rsidRPr="00527AB3">
        <w:rPr>
          <w:rFonts w:ascii="Arial" w:hAnsi="Arial" w:cs="Arial"/>
          <w:sz w:val="20"/>
          <w:szCs w:val="20"/>
        </w:rPr>
        <w:t>Acciderat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autem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, ut is </w:t>
      </w:r>
      <w:proofErr w:type="spellStart"/>
      <w:r w:rsidRPr="00527AB3">
        <w:rPr>
          <w:rFonts w:ascii="Arial" w:hAnsi="Arial" w:cs="Arial"/>
          <w:sz w:val="20"/>
          <w:szCs w:val="20"/>
        </w:rPr>
        <w:t>legem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527AB3">
        <w:rPr>
          <w:rFonts w:ascii="Arial" w:hAnsi="Arial" w:cs="Arial"/>
          <w:sz w:val="20"/>
          <w:szCs w:val="20"/>
        </w:rPr>
        <w:t>iure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magistratuum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ferens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eo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capite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7AB3">
        <w:rPr>
          <w:rFonts w:ascii="Arial" w:hAnsi="Arial" w:cs="Arial"/>
          <w:sz w:val="20"/>
          <w:szCs w:val="20"/>
        </w:rPr>
        <w:t>quo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petitione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honorum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absentis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submovebat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7AB3">
        <w:rPr>
          <w:rFonts w:ascii="Arial" w:hAnsi="Arial" w:cs="Arial"/>
          <w:sz w:val="20"/>
          <w:szCs w:val="20"/>
        </w:rPr>
        <w:t>ne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Caesarem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quidem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exciperet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527AB3">
        <w:rPr>
          <w:rFonts w:ascii="Arial" w:hAnsi="Arial" w:cs="Arial"/>
          <w:sz w:val="20"/>
          <w:szCs w:val="20"/>
        </w:rPr>
        <w:t>oblivionem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7AB3">
        <w:rPr>
          <w:rFonts w:ascii="Arial" w:hAnsi="Arial" w:cs="Arial"/>
          <w:sz w:val="20"/>
          <w:szCs w:val="20"/>
        </w:rPr>
        <w:t>ac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mox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lege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iam in </w:t>
      </w:r>
      <w:proofErr w:type="spellStart"/>
      <w:r w:rsidRPr="00527AB3">
        <w:rPr>
          <w:rFonts w:ascii="Arial" w:hAnsi="Arial" w:cs="Arial"/>
          <w:sz w:val="20"/>
          <w:szCs w:val="20"/>
        </w:rPr>
        <w:t>aes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incisa </w:t>
      </w:r>
      <w:proofErr w:type="spellStart"/>
      <w:r w:rsidRPr="00527AB3">
        <w:rPr>
          <w:rFonts w:ascii="Arial" w:hAnsi="Arial" w:cs="Arial"/>
          <w:sz w:val="20"/>
          <w:szCs w:val="20"/>
        </w:rPr>
        <w:t>et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27AB3">
        <w:rPr>
          <w:rFonts w:ascii="Arial" w:hAnsi="Arial" w:cs="Arial"/>
          <w:sz w:val="20"/>
          <w:szCs w:val="20"/>
        </w:rPr>
        <w:t>aerarium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condita </w:t>
      </w:r>
      <w:proofErr w:type="spellStart"/>
      <w:r w:rsidRPr="00527AB3">
        <w:rPr>
          <w:rFonts w:ascii="Arial" w:hAnsi="Arial" w:cs="Arial"/>
          <w:sz w:val="20"/>
          <w:szCs w:val="20"/>
        </w:rPr>
        <w:t>corrigeret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errorem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. Nec </w:t>
      </w:r>
      <w:proofErr w:type="spellStart"/>
      <w:r w:rsidRPr="00527AB3">
        <w:rPr>
          <w:rFonts w:ascii="Arial" w:hAnsi="Arial" w:cs="Arial"/>
          <w:sz w:val="20"/>
          <w:szCs w:val="20"/>
        </w:rPr>
        <w:t>contentus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Marcellus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provincias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Caesari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et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privilegium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eripere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7AB3">
        <w:rPr>
          <w:rFonts w:ascii="Arial" w:hAnsi="Arial" w:cs="Arial"/>
          <w:sz w:val="20"/>
          <w:szCs w:val="20"/>
        </w:rPr>
        <w:t>rettulit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etiam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, ut </w:t>
      </w:r>
      <w:proofErr w:type="spellStart"/>
      <w:r w:rsidRPr="00527AB3">
        <w:rPr>
          <w:rFonts w:ascii="Arial" w:hAnsi="Arial" w:cs="Arial"/>
          <w:sz w:val="20"/>
          <w:szCs w:val="20"/>
        </w:rPr>
        <w:t>colonis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7AB3">
        <w:rPr>
          <w:rFonts w:ascii="Arial" w:hAnsi="Arial" w:cs="Arial"/>
          <w:sz w:val="20"/>
          <w:szCs w:val="20"/>
        </w:rPr>
        <w:t>quos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rogatione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Vatinia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Novum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Comum </w:t>
      </w:r>
      <w:proofErr w:type="spellStart"/>
      <w:r w:rsidRPr="00527AB3">
        <w:rPr>
          <w:rFonts w:ascii="Arial" w:hAnsi="Arial" w:cs="Arial"/>
          <w:sz w:val="20"/>
          <w:szCs w:val="20"/>
        </w:rPr>
        <w:t>deduxisset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7AB3">
        <w:rPr>
          <w:rFonts w:ascii="Arial" w:hAnsi="Arial" w:cs="Arial"/>
          <w:sz w:val="20"/>
          <w:szCs w:val="20"/>
        </w:rPr>
        <w:t>civitas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adimeretur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7AB3">
        <w:rPr>
          <w:rFonts w:ascii="Arial" w:hAnsi="Arial" w:cs="Arial"/>
          <w:sz w:val="20"/>
          <w:szCs w:val="20"/>
        </w:rPr>
        <w:t>quod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527AB3">
        <w:rPr>
          <w:rFonts w:ascii="Arial" w:hAnsi="Arial" w:cs="Arial"/>
          <w:sz w:val="20"/>
          <w:szCs w:val="20"/>
        </w:rPr>
        <w:t>ambitionem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et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ultra </w:t>
      </w:r>
      <w:proofErr w:type="spellStart"/>
      <w:r w:rsidRPr="00527AB3">
        <w:rPr>
          <w:rFonts w:ascii="Arial" w:hAnsi="Arial" w:cs="Arial"/>
          <w:sz w:val="20"/>
          <w:szCs w:val="20"/>
        </w:rPr>
        <w:t>praescriptum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527AB3">
        <w:rPr>
          <w:rFonts w:ascii="Arial" w:hAnsi="Arial" w:cs="Arial"/>
          <w:sz w:val="20"/>
          <w:szCs w:val="20"/>
        </w:rPr>
        <w:t>esset</w:t>
      </w:r>
      <w:proofErr w:type="spellEnd"/>
      <w:r w:rsidRPr="00527AB3">
        <w:rPr>
          <w:rFonts w:ascii="Arial" w:hAnsi="Arial" w:cs="Arial"/>
          <w:sz w:val="20"/>
          <w:szCs w:val="20"/>
        </w:rPr>
        <w:t>.</w:t>
      </w:r>
      <w:r w:rsidRPr="001516CC">
        <w:rPr>
          <w:rFonts w:ascii="Arial" w:hAnsi="Arial" w:cs="Arial"/>
          <w:sz w:val="20"/>
          <w:szCs w:val="20"/>
        </w:rPr>
        <w:t xml:space="preserve"> </w:t>
      </w:r>
      <w:r w:rsidRPr="00527AB3">
        <w:rPr>
          <w:rFonts w:ascii="Arial" w:hAnsi="Arial" w:cs="Arial"/>
          <w:sz w:val="20"/>
          <w:szCs w:val="20"/>
        </w:rPr>
        <w:t xml:space="preserve">Nec minore </w:t>
      </w:r>
      <w:proofErr w:type="spellStart"/>
      <w:r w:rsidRPr="00527AB3">
        <w:rPr>
          <w:rFonts w:ascii="Arial" w:hAnsi="Arial" w:cs="Arial"/>
          <w:sz w:val="20"/>
          <w:szCs w:val="20"/>
        </w:rPr>
        <w:t>studio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reges </w:t>
      </w:r>
      <w:proofErr w:type="spellStart"/>
      <w:r w:rsidRPr="00527AB3">
        <w:rPr>
          <w:rFonts w:ascii="Arial" w:hAnsi="Arial" w:cs="Arial"/>
          <w:sz w:val="20"/>
          <w:szCs w:val="20"/>
        </w:rPr>
        <w:t>atque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provincias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527AB3">
        <w:rPr>
          <w:rFonts w:ascii="Arial" w:hAnsi="Arial" w:cs="Arial"/>
          <w:sz w:val="20"/>
          <w:szCs w:val="20"/>
        </w:rPr>
        <w:t>terrarum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orbem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adliciebat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7AB3">
        <w:rPr>
          <w:rFonts w:ascii="Arial" w:hAnsi="Arial" w:cs="Arial"/>
          <w:sz w:val="20"/>
          <w:szCs w:val="20"/>
        </w:rPr>
        <w:t>aliis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captivorum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milia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dono </w:t>
      </w:r>
      <w:proofErr w:type="spellStart"/>
      <w:r w:rsidRPr="00527AB3">
        <w:rPr>
          <w:rFonts w:ascii="Arial" w:hAnsi="Arial" w:cs="Arial"/>
          <w:sz w:val="20"/>
          <w:szCs w:val="20"/>
        </w:rPr>
        <w:t>offerens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7AB3">
        <w:rPr>
          <w:rFonts w:ascii="Arial" w:hAnsi="Arial" w:cs="Arial"/>
          <w:sz w:val="20"/>
          <w:szCs w:val="20"/>
        </w:rPr>
        <w:t>aliis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citra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senatus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populique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auctoritatem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7AB3">
        <w:rPr>
          <w:rFonts w:ascii="Arial" w:hAnsi="Arial" w:cs="Arial"/>
          <w:sz w:val="20"/>
          <w:szCs w:val="20"/>
        </w:rPr>
        <w:t>quo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vellent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et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quotiens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vellent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, auxilia </w:t>
      </w:r>
      <w:proofErr w:type="spellStart"/>
      <w:r w:rsidRPr="00527AB3">
        <w:rPr>
          <w:rFonts w:ascii="Arial" w:hAnsi="Arial" w:cs="Arial"/>
          <w:sz w:val="20"/>
          <w:szCs w:val="20"/>
        </w:rPr>
        <w:t>submittens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7AB3">
        <w:rPr>
          <w:rFonts w:ascii="Arial" w:hAnsi="Arial" w:cs="Arial"/>
          <w:sz w:val="20"/>
          <w:szCs w:val="20"/>
        </w:rPr>
        <w:t>superque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Italiae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Galliarumque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et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Hispaniarum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7AB3">
        <w:rPr>
          <w:rFonts w:ascii="Arial" w:hAnsi="Arial" w:cs="Arial"/>
          <w:sz w:val="20"/>
          <w:szCs w:val="20"/>
        </w:rPr>
        <w:t>Asiae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quoque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et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Graeciae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potentissimas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urbes </w:t>
      </w:r>
      <w:proofErr w:type="spellStart"/>
      <w:r w:rsidRPr="00527AB3">
        <w:rPr>
          <w:rFonts w:ascii="Arial" w:hAnsi="Arial" w:cs="Arial"/>
          <w:sz w:val="20"/>
          <w:szCs w:val="20"/>
        </w:rPr>
        <w:t>praecipuis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operibus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exornans</w:t>
      </w:r>
      <w:proofErr w:type="spellEnd"/>
      <w:r w:rsidRPr="00527AB3">
        <w:rPr>
          <w:rFonts w:ascii="Arial" w:hAnsi="Arial" w:cs="Arial"/>
          <w:sz w:val="20"/>
          <w:szCs w:val="20"/>
        </w:rPr>
        <w:t>; 2 </w:t>
      </w:r>
      <w:proofErr w:type="spellStart"/>
      <w:r w:rsidRPr="00527AB3">
        <w:rPr>
          <w:rFonts w:ascii="Arial" w:hAnsi="Arial" w:cs="Arial"/>
          <w:sz w:val="20"/>
          <w:szCs w:val="20"/>
        </w:rPr>
        <w:t>donec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7AB3">
        <w:rPr>
          <w:rFonts w:ascii="Arial" w:hAnsi="Arial" w:cs="Arial"/>
          <w:sz w:val="20"/>
          <w:szCs w:val="20"/>
        </w:rPr>
        <w:t>attonitis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iam </w:t>
      </w:r>
      <w:proofErr w:type="spellStart"/>
      <w:r w:rsidRPr="00527AB3">
        <w:rPr>
          <w:rFonts w:ascii="Arial" w:hAnsi="Arial" w:cs="Arial"/>
          <w:sz w:val="20"/>
          <w:szCs w:val="20"/>
        </w:rPr>
        <w:t>omnibus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et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quorsum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illa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tenderent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reputantibus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, Marcus </w:t>
      </w:r>
      <w:proofErr w:type="spellStart"/>
      <w:r w:rsidRPr="00527AB3">
        <w:rPr>
          <w:rFonts w:ascii="Arial" w:hAnsi="Arial" w:cs="Arial"/>
          <w:sz w:val="20"/>
          <w:szCs w:val="20"/>
        </w:rPr>
        <w:t>Claudius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Marcellus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consul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7AB3">
        <w:rPr>
          <w:rFonts w:ascii="Arial" w:hAnsi="Arial" w:cs="Arial"/>
          <w:sz w:val="20"/>
          <w:szCs w:val="20"/>
        </w:rPr>
        <w:t>edicto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praefatus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, de </w:t>
      </w:r>
      <w:proofErr w:type="spellStart"/>
      <w:r w:rsidRPr="00527AB3">
        <w:rPr>
          <w:rFonts w:ascii="Arial" w:hAnsi="Arial" w:cs="Arial"/>
          <w:sz w:val="20"/>
          <w:szCs w:val="20"/>
        </w:rPr>
        <w:t>summa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se re publica </w:t>
      </w:r>
      <w:proofErr w:type="spellStart"/>
      <w:r w:rsidRPr="00527AB3">
        <w:rPr>
          <w:rFonts w:ascii="Arial" w:hAnsi="Arial" w:cs="Arial"/>
          <w:sz w:val="20"/>
          <w:szCs w:val="20"/>
        </w:rPr>
        <w:t>acturum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7AB3">
        <w:rPr>
          <w:rFonts w:ascii="Arial" w:hAnsi="Arial" w:cs="Arial"/>
          <w:sz w:val="20"/>
          <w:szCs w:val="20"/>
        </w:rPr>
        <w:t>rettulit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ad </w:t>
      </w:r>
      <w:proofErr w:type="spellStart"/>
      <w:r w:rsidRPr="00527AB3">
        <w:rPr>
          <w:rFonts w:ascii="Arial" w:hAnsi="Arial" w:cs="Arial"/>
          <w:sz w:val="20"/>
          <w:szCs w:val="20"/>
        </w:rPr>
        <w:t>senatum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, ut ei </w:t>
      </w:r>
      <w:proofErr w:type="spellStart"/>
      <w:r w:rsidRPr="00527AB3">
        <w:rPr>
          <w:rFonts w:ascii="Arial" w:hAnsi="Arial" w:cs="Arial"/>
          <w:sz w:val="20"/>
          <w:szCs w:val="20"/>
        </w:rPr>
        <w:t>succederetur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ante </w:t>
      </w:r>
      <w:proofErr w:type="spellStart"/>
      <w:r w:rsidRPr="00527AB3">
        <w:rPr>
          <w:rFonts w:ascii="Arial" w:hAnsi="Arial" w:cs="Arial"/>
          <w:sz w:val="20"/>
          <w:szCs w:val="20"/>
        </w:rPr>
        <w:t>tempus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7AB3">
        <w:rPr>
          <w:rFonts w:ascii="Arial" w:hAnsi="Arial" w:cs="Arial"/>
          <w:sz w:val="20"/>
          <w:szCs w:val="20"/>
        </w:rPr>
        <w:t>quoniam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bello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confecto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pax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esset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ac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dimitti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deberet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victori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exercitus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7AB3">
        <w:rPr>
          <w:rFonts w:ascii="Arial" w:hAnsi="Arial" w:cs="Arial"/>
          <w:sz w:val="20"/>
          <w:szCs w:val="20"/>
        </w:rPr>
        <w:t>et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ne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absentis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ratio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comitiis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haberetur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7AB3">
        <w:rPr>
          <w:rFonts w:ascii="Arial" w:hAnsi="Arial" w:cs="Arial"/>
          <w:sz w:val="20"/>
          <w:szCs w:val="20"/>
        </w:rPr>
        <w:t>quo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nec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plebiscito </w:t>
      </w:r>
      <w:proofErr w:type="spellStart"/>
      <w:r w:rsidRPr="00527AB3">
        <w:rPr>
          <w:rFonts w:ascii="Arial" w:hAnsi="Arial" w:cs="Arial"/>
          <w:sz w:val="20"/>
          <w:szCs w:val="20"/>
        </w:rPr>
        <w:t>Pompeius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postea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abrogasset</w:t>
      </w:r>
      <w:proofErr w:type="spellEnd"/>
      <w:r w:rsidRPr="00527AB3">
        <w:rPr>
          <w:rFonts w:ascii="Arial" w:hAnsi="Arial" w:cs="Arial"/>
          <w:sz w:val="20"/>
          <w:szCs w:val="20"/>
        </w:rPr>
        <w:t>. 3 </w:t>
      </w:r>
      <w:proofErr w:type="spellStart"/>
      <w:r w:rsidRPr="00527AB3">
        <w:rPr>
          <w:rFonts w:ascii="Arial" w:hAnsi="Arial" w:cs="Arial"/>
          <w:sz w:val="20"/>
          <w:szCs w:val="20"/>
        </w:rPr>
        <w:t>Acciderat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autem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, ut is </w:t>
      </w:r>
      <w:proofErr w:type="spellStart"/>
      <w:r w:rsidRPr="00527AB3">
        <w:rPr>
          <w:rFonts w:ascii="Arial" w:hAnsi="Arial" w:cs="Arial"/>
          <w:sz w:val="20"/>
          <w:szCs w:val="20"/>
        </w:rPr>
        <w:t>legem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527AB3">
        <w:rPr>
          <w:rFonts w:ascii="Arial" w:hAnsi="Arial" w:cs="Arial"/>
          <w:sz w:val="20"/>
          <w:szCs w:val="20"/>
        </w:rPr>
        <w:t>iure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magistratuum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ferens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eo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capite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7AB3">
        <w:rPr>
          <w:rFonts w:ascii="Arial" w:hAnsi="Arial" w:cs="Arial"/>
          <w:sz w:val="20"/>
          <w:szCs w:val="20"/>
        </w:rPr>
        <w:t>quo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petitione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honorum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absentis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submovebat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7AB3">
        <w:rPr>
          <w:rFonts w:ascii="Arial" w:hAnsi="Arial" w:cs="Arial"/>
          <w:sz w:val="20"/>
          <w:szCs w:val="20"/>
        </w:rPr>
        <w:t>ne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Caesarem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quidem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exciperet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527AB3">
        <w:rPr>
          <w:rFonts w:ascii="Arial" w:hAnsi="Arial" w:cs="Arial"/>
          <w:sz w:val="20"/>
          <w:szCs w:val="20"/>
        </w:rPr>
        <w:t>oblivionem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7AB3">
        <w:rPr>
          <w:rFonts w:ascii="Arial" w:hAnsi="Arial" w:cs="Arial"/>
          <w:sz w:val="20"/>
          <w:szCs w:val="20"/>
        </w:rPr>
        <w:t>ac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mox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lege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iam in </w:t>
      </w:r>
      <w:proofErr w:type="spellStart"/>
      <w:r w:rsidRPr="00527AB3">
        <w:rPr>
          <w:rFonts w:ascii="Arial" w:hAnsi="Arial" w:cs="Arial"/>
          <w:sz w:val="20"/>
          <w:szCs w:val="20"/>
        </w:rPr>
        <w:t>aes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incisa </w:t>
      </w:r>
      <w:proofErr w:type="spellStart"/>
      <w:r w:rsidRPr="00527AB3">
        <w:rPr>
          <w:rFonts w:ascii="Arial" w:hAnsi="Arial" w:cs="Arial"/>
          <w:sz w:val="20"/>
          <w:szCs w:val="20"/>
        </w:rPr>
        <w:t>et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27AB3">
        <w:rPr>
          <w:rFonts w:ascii="Arial" w:hAnsi="Arial" w:cs="Arial"/>
          <w:sz w:val="20"/>
          <w:szCs w:val="20"/>
        </w:rPr>
        <w:t>aerarium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condita </w:t>
      </w:r>
      <w:proofErr w:type="spellStart"/>
      <w:r w:rsidRPr="00527AB3">
        <w:rPr>
          <w:rFonts w:ascii="Arial" w:hAnsi="Arial" w:cs="Arial"/>
          <w:sz w:val="20"/>
          <w:szCs w:val="20"/>
        </w:rPr>
        <w:t>corrigeret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errorem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. Nec </w:t>
      </w:r>
      <w:proofErr w:type="spellStart"/>
      <w:r w:rsidRPr="00527AB3">
        <w:rPr>
          <w:rFonts w:ascii="Arial" w:hAnsi="Arial" w:cs="Arial"/>
          <w:sz w:val="20"/>
          <w:szCs w:val="20"/>
        </w:rPr>
        <w:t>contentus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Marcellus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provincias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Caesari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et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privilegium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eripere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7AB3">
        <w:rPr>
          <w:rFonts w:ascii="Arial" w:hAnsi="Arial" w:cs="Arial"/>
          <w:sz w:val="20"/>
          <w:szCs w:val="20"/>
        </w:rPr>
        <w:t>rettulit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etiam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, ut </w:t>
      </w:r>
      <w:proofErr w:type="spellStart"/>
      <w:r w:rsidRPr="00527AB3">
        <w:rPr>
          <w:rFonts w:ascii="Arial" w:hAnsi="Arial" w:cs="Arial"/>
          <w:sz w:val="20"/>
          <w:szCs w:val="20"/>
        </w:rPr>
        <w:t>colonis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7AB3">
        <w:rPr>
          <w:rFonts w:ascii="Arial" w:hAnsi="Arial" w:cs="Arial"/>
          <w:sz w:val="20"/>
          <w:szCs w:val="20"/>
        </w:rPr>
        <w:t>quos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rogatione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Vatinia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Novum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Comum </w:t>
      </w:r>
      <w:proofErr w:type="spellStart"/>
      <w:r w:rsidRPr="00527AB3">
        <w:rPr>
          <w:rFonts w:ascii="Arial" w:hAnsi="Arial" w:cs="Arial"/>
          <w:sz w:val="20"/>
          <w:szCs w:val="20"/>
        </w:rPr>
        <w:t>deduxisset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7AB3">
        <w:rPr>
          <w:rFonts w:ascii="Arial" w:hAnsi="Arial" w:cs="Arial"/>
          <w:sz w:val="20"/>
          <w:szCs w:val="20"/>
        </w:rPr>
        <w:t>civitas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adimeretur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7AB3">
        <w:rPr>
          <w:rFonts w:ascii="Arial" w:hAnsi="Arial" w:cs="Arial"/>
          <w:sz w:val="20"/>
          <w:szCs w:val="20"/>
        </w:rPr>
        <w:t>quod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527AB3">
        <w:rPr>
          <w:rFonts w:ascii="Arial" w:hAnsi="Arial" w:cs="Arial"/>
          <w:sz w:val="20"/>
          <w:szCs w:val="20"/>
        </w:rPr>
        <w:t>ambitionem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et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ultra </w:t>
      </w:r>
      <w:proofErr w:type="spellStart"/>
      <w:r w:rsidRPr="00527AB3">
        <w:rPr>
          <w:rFonts w:ascii="Arial" w:hAnsi="Arial" w:cs="Arial"/>
          <w:sz w:val="20"/>
          <w:szCs w:val="20"/>
        </w:rPr>
        <w:t>praescriptum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527AB3">
        <w:rPr>
          <w:rFonts w:ascii="Arial" w:hAnsi="Arial" w:cs="Arial"/>
          <w:sz w:val="20"/>
          <w:szCs w:val="20"/>
        </w:rPr>
        <w:t>esset</w:t>
      </w:r>
      <w:proofErr w:type="spellEnd"/>
      <w:r w:rsidRPr="00527AB3">
        <w:rPr>
          <w:rFonts w:ascii="Arial" w:hAnsi="Arial" w:cs="Arial"/>
          <w:sz w:val="20"/>
          <w:szCs w:val="20"/>
        </w:rPr>
        <w:t>.</w:t>
      </w:r>
      <w:r w:rsidRPr="001516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Marcellus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consul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7AB3">
        <w:rPr>
          <w:rFonts w:ascii="Arial" w:hAnsi="Arial" w:cs="Arial"/>
          <w:sz w:val="20"/>
          <w:szCs w:val="20"/>
        </w:rPr>
        <w:t>edicto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praefatus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, de </w:t>
      </w:r>
      <w:proofErr w:type="spellStart"/>
      <w:r w:rsidRPr="00527AB3">
        <w:rPr>
          <w:rFonts w:ascii="Arial" w:hAnsi="Arial" w:cs="Arial"/>
          <w:sz w:val="20"/>
          <w:szCs w:val="20"/>
        </w:rPr>
        <w:t>summa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se re publica </w:t>
      </w:r>
      <w:proofErr w:type="spellStart"/>
      <w:r w:rsidRPr="00527AB3">
        <w:rPr>
          <w:rFonts w:ascii="Arial" w:hAnsi="Arial" w:cs="Arial"/>
          <w:sz w:val="20"/>
          <w:szCs w:val="20"/>
        </w:rPr>
        <w:t>acturum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7AB3">
        <w:rPr>
          <w:rFonts w:ascii="Arial" w:hAnsi="Arial" w:cs="Arial"/>
          <w:sz w:val="20"/>
          <w:szCs w:val="20"/>
        </w:rPr>
        <w:t>rettulit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ad </w:t>
      </w:r>
      <w:proofErr w:type="spellStart"/>
      <w:r w:rsidRPr="00527AB3">
        <w:rPr>
          <w:rFonts w:ascii="Arial" w:hAnsi="Arial" w:cs="Arial"/>
          <w:sz w:val="20"/>
          <w:szCs w:val="20"/>
        </w:rPr>
        <w:t>senatum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, ut ei </w:t>
      </w:r>
      <w:proofErr w:type="spellStart"/>
      <w:r w:rsidRPr="00527AB3">
        <w:rPr>
          <w:rFonts w:ascii="Arial" w:hAnsi="Arial" w:cs="Arial"/>
          <w:sz w:val="20"/>
          <w:szCs w:val="20"/>
        </w:rPr>
        <w:t>succederetur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ante </w:t>
      </w:r>
      <w:proofErr w:type="spellStart"/>
      <w:r w:rsidRPr="00527AB3">
        <w:rPr>
          <w:rFonts w:ascii="Arial" w:hAnsi="Arial" w:cs="Arial"/>
          <w:sz w:val="20"/>
          <w:szCs w:val="20"/>
        </w:rPr>
        <w:t>tempus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7AB3">
        <w:rPr>
          <w:rFonts w:ascii="Arial" w:hAnsi="Arial" w:cs="Arial"/>
          <w:sz w:val="20"/>
          <w:szCs w:val="20"/>
        </w:rPr>
        <w:t>quoniam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bello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confecto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pax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esset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ac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dimitti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deberet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victori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exercitus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7AB3">
        <w:rPr>
          <w:rFonts w:ascii="Arial" w:hAnsi="Arial" w:cs="Arial"/>
          <w:sz w:val="20"/>
          <w:szCs w:val="20"/>
        </w:rPr>
        <w:t>et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ne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absentis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ratio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comitiis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haberetur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7AB3">
        <w:rPr>
          <w:rFonts w:ascii="Arial" w:hAnsi="Arial" w:cs="Arial"/>
          <w:sz w:val="20"/>
          <w:szCs w:val="20"/>
        </w:rPr>
        <w:t>quo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nec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plebiscit</w:t>
      </w:r>
      <w:r>
        <w:rPr>
          <w:rFonts w:ascii="Arial" w:hAnsi="Arial" w:cs="Arial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Pompeius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postea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abrogasset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27AB3">
        <w:rPr>
          <w:rFonts w:ascii="Arial" w:hAnsi="Arial" w:cs="Arial"/>
          <w:sz w:val="20"/>
          <w:szCs w:val="20"/>
        </w:rPr>
        <w:t>Acciderat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autem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, ut is </w:t>
      </w:r>
      <w:proofErr w:type="spellStart"/>
      <w:r w:rsidRPr="00527AB3">
        <w:rPr>
          <w:rFonts w:ascii="Arial" w:hAnsi="Arial" w:cs="Arial"/>
          <w:sz w:val="20"/>
          <w:szCs w:val="20"/>
        </w:rPr>
        <w:t>legem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527AB3">
        <w:rPr>
          <w:rFonts w:ascii="Arial" w:hAnsi="Arial" w:cs="Arial"/>
          <w:sz w:val="20"/>
          <w:szCs w:val="20"/>
        </w:rPr>
        <w:t>iure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magistratuum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ferens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eo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capite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7AB3">
        <w:rPr>
          <w:rFonts w:ascii="Arial" w:hAnsi="Arial" w:cs="Arial"/>
          <w:sz w:val="20"/>
          <w:szCs w:val="20"/>
        </w:rPr>
        <w:t>quo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petitione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honorum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absentis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submovebat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7AB3">
        <w:rPr>
          <w:rFonts w:ascii="Arial" w:hAnsi="Arial" w:cs="Arial"/>
          <w:sz w:val="20"/>
          <w:szCs w:val="20"/>
        </w:rPr>
        <w:t>ne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Caesarem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lastRenderedPageBreak/>
        <w:t>quidem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exciperet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527AB3">
        <w:rPr>
          <w:rFonts w:ascii="Arial" w:hAnsi="Arial" w:cs="Arial"/>
          <w:sz w:val="20"/>
          <w:szCs w:val="20"/>
        </w:rPr>
        <w:t>oblivionem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7AB3">
        <w:rPr>
          <w:rFonts w:ascii="Arial" w:hAnsi="Arial" w:cs="Arial"/>
          <w:sz w:val="20"/>
          <w:szCs w:val="20"/>
        </w:rPr>
        <w:t>ac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mox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lege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iam in </w:t>
      </w:r>
      <w:proofErr w:type="spellStart"/>
      <w:r w:rsidRPr="00527AB3">
        <w:rPr>
          <w:rFonts w:ascii="Arial" w:hAnsi="Arial" w:cs="Arial"/>
          <w:sz w:val="20"/>
          <w:szCs w:val="20"/>
        </w:rPr>
        <w:t>aes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incisa </w:t>
      </w:r>
      <w:proofErr w:type="spellStart"/>
      <w:r w:rsidRPr="00527AB3">
        <w:rPr>
          <w:rFonts w:ascii="Arial" w:hAnsi="Arial" w:cs="Arial"/>
          <w:sz w:val="20"/>
          <w:szCs w:val="20"/>
        </w:rPr>
        <w:t>et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27AB3">
        <w:rPr>
          <w:rFonts w:ascii="Arial" w:hAnsi="Arial" w:cs="Arial"/>
          <w:sz w:val="20"/>
          <w:szCs w:val="20"/>
        </w:rPr>
        <w:t>aerarium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condita </w:t>
      </w:r>
      <w:proofErr w:type="spellStart"/>
      <w:r w:rsidRPr="00527AB3">
        <w:rPr>
          <w:rFonts w:ascii="Arial" w:hAnsi="Arial" w:cs="Arial"/>
          <w:sz w:val="20"/>
          <w:szCs w:val="20"/>
        </w:rPr>
        <w:t>corrigeret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errorem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. Nec </w:t>
      </w:r>
      <w:proofErr w:type="spellStart"/>
      <w:r w:rsidRPr="00527AB3">
        <w:rPr>
          <w:rFonts w:ascii="Arial" w:hAnsi="Arial" w:cs="Arial"/>
          <w:sz w:val="20"/>
          <w:szCs w:val="20"/>
        </w:rPr>
        <w:t>contentus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Marcellus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provincias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Caesari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et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privilegium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eripere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7AB3">
        <w:rPr>
          <w:rFonts w:ascii="Arial" w:hAnsi="Arial" w:cs="Arial"/>
          <w:sz w:val="20"/>
          <w:szCs w:val="20"/>
        </w:rPr>
        <w:t>rettulit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etiam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, ut </w:t>
      </w:r>
      <w:proofErr w:type="spellStart"/>
      <w:r w:rsidRPr="00527AB3">
        <w:rPr>
          <w:rFonts w:ascii="Arial" w:hAnsi="Arial" w:cs="Arial"/>
          <w:sz w:val="20"/>
          <w:szCs w:val="20"/>
        </w:rPr>
        <w:t>colonis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7AB3">
        <w:rPr>
          <w:rFonts w:ascii="Arial" w:hAnsi="Arial" w:cs="Arial"/>
          <w:sz w:val="20"/>
          <w:szCs w:val="20"/>
        </w:rPr>
        <w:t>quos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rogatione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Vatinia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Novum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Comum </w:t>
      </w:r>
      <w:proofErr w:type="spellStart"/>
      <w:r w:rsidRPr="00527AB3">
        <w:rPr>
          <w:rFonts w:ascii="Arial" w:hAnsi="Arial" w:cs="Arial"/>
          <w:sz w:val="20"/>
          <w:szCs w:val="20"/>
        </w:rPr>
        <w:t>deduxisset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7AB3">
        <w:rPr>
          <w:rFonts w:ascii="Arial" w:hAnsi="Arial" w:cs="Arial"/>
          <w:sz w:val="20"/>
          <w:szCs w:val="20"/>
        </w:rPr>
        <w:t>civitas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adimeretur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7AB3">
        <w:rPr>
          <w:rFonts w:ascii="Arial" w:hAnsi="Arial" w:cs="Arial"/>
          <w:sz w:val="20"/>
          <w:szCs w:val="20"/>
        </w:rPr>
        <w:t>quod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527AB3">
        <w:rPr>
          <w:rFonts w:ascii="Arial" w:hAnsi="Arial" w:cs="Arial"/>
          <w:sz w:val="20"/>
          <w:szCs w:val="20"/>
        </w:rPr>
        <w:t>ambitionem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et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ultra </w:t>
      </w:r>
      <w:proofErr w:type="spellStart"/>
      <w:r w:rsidRPr="00527AB3">
        <w:rPr>
          <w:rFonts w:ascii="Arial" w:hAnsi="Arial" w:cs="Arial"/>
          <w:sz w:val="20"/>
          <w:szCs w:val="20"/>
        </w:rPr>
        <w:t>praescriptum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527AB3">
        <w:rPr>
          <w:rFonts w:ascii="Arial" w:hAnsi="Arial" w:cs="Arial"/>
          <w:sz w:val="20"/>
          <w:szCs w:val="20"/>
        </w:rPr>
        <w:t>esset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527AB3">
        <w:rPr>
          <w:rFonts w:ascii="Arial" w:hAnsi="Arial" w:cs="Arial"/>
          <w:sz w:val="20"/>
          <w:szCs w:val="20"/>
        </w:rPr>
        <w:t xml:space="preserve">data </w:t>
      </w:r>
      <w:proofErr w:type="spellStart"/>
      <w:r w:rsidRPr="00527AB3">
        <w:rPr>
          <w:rFonts w:ascii="Arial" w:hAnsi="Arial" w:cs="Arial"/>
          <w:sz w:val="20"/>
          <w:szCs w:val="20"/>
        </w:rPr>
        <w:t>esset</w:t>
      </w:r>
      <w:proofErr w:type="spellEnd"/>
      <w:r w:rsidRPr="00527AB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Pompeius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postea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abrogasset</w:t>
      </w:r>
      <w:proofErr w:type="spellEnd"/>
      <w:r w:rsidRPr="00527AB3">
        <w:rPr>
          <w:rFonts w:ascii="Arial" w:hAnsi="Arial" w:cs="Arial"/>
          <w:sz w:val="20"/>
          <w:szCs w:val="20"/>
        </w:rPr>
        <w:t>. 3 </w:t>
      </w:r>
      <w:proofErr w:type="spellStart"/>
      <w:r w:rsidRPr="00527AB3">
        <w:rPr>
          <w:rFonts w:ascii="Arial" w:hAnsi="Arial" w:cs="Arial"/>
          <w:sz w:val="20"/>
          <w:szCs w:val="20"/>
        </w:rPr>
        <w:t>Acciderat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autem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, ut is </w:t>
      </w:r>
      <w:proofErr w:type="spellStart"/>
      <w:r w:rsidRPr="00527AB3">
        <w:rPr>
          <w:rFonts w:ascii="Arial" w:hAnsi="Arial" w:cs="Arial"/>
          <w:sz w:val="20"/>
          <w:szCs w:val="20"/>
        </w:rPr>
        <w:t>legem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527AB3">
        <w:rPr>
          <w:rFonts w:ascii="Arial" w:hAnsi="Arial" w:cs="Arial"/>
          <w:sz w:val="20"/>
          <w:szCs w:val="20"/>
        </w:rPr>
        <w:t>iure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magistratuum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ferens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eo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capite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7AB3">
        <w:rPr>
          <w:rFonts w:ascii="Arial" w:hAnsi="Arial" w:cs="Arial"/>
          <w:sz w:val="20"/>
          <w:szCs w:val="20"/>
        </w:rPr>
        <w:t>quo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petitione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honorum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absentis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submovebat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7AB3">
        <w:rPr>
          <w:rFonts w:ascii="Arial" w:hAnsi="Arial" w:cs="Arial"/>
          <w:sz w:val="20"/>
          <w:szCs w:val="20"/>
        </w:rPr>
        <w:t>ne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Caesarem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quidem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exciperet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527AB3">
        <w:rPr>
          <w:rFonts w:ascii="Arial" w:hAnsi="Arial" w:cs="Arial"/>
          <w:sz w:val="20"/>
          <w:szCs w:val="20"/>
        </w:rPr>
        <w:t>oblivionem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7AB3">
        <w:rPr>
          <w:rFonts w:ascii="Arial" w:hAnsi="Arial" w:cs="Arial"/>
          <w:sz w:val="20"/>
          <w:szCs w:val="20"/>
        </w:rPr>
        <w:t>ac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mox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lege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iam in </w:t>
      </w:r>
      <w:proofErr w:type="spellStart"/>
      <w:r w:rsidRPr="00527AB3">
        <w:rPr>
          <w:rFonts w:ascii="Arial" w:hAnsi="Arial" w:cs="Arial"/>
          <w:sz w:val="20"/>
          <w:szCs w:val="20"/>
        </w:rPr>
        <w:t>aes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incisa </w:t>
      </w:r>
      <w:proofErr w:type="spellStart"/>
      <w:r w:rsidRPr="00527AB3">
        <w:rPr>
          <w:rFonts w:ascii="Arial" w:hAnsi="Arial" w:cs="Arial"/>
          <w:sz w:val="20"/>
          <w:szCs w:val="20"/>
        </w:rPr>
        <w:t>et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27AB3">
        <w:rPr>
          <w:rFonts w:ascii="Arial" w:hAnsi="Arial" w:cs="Arial"/>
          <w:sz w:val="20"/>
          <w:szCs w:val="20"/>
        </w:rPr>
        <w:t>aerarium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condita </w:t>
      </w:r>
      <w:proofErr w:type="spellStart"/>
      <w:r w:rsidRPr="00527AB3">
        <w:rPr>
          <w:rFonts w:ascii="Arial" w:hAnsi="Arial" w:cs="Arial"/>
          <w:sz w:val="20"/>
          <w:szCs w:val="20"/>
        </w:rPr>
        <w:t>corrigeret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data </w:t>
      </w:r>
      <w:proofErr w:type="spellStart"/>
      <w:r w:rsidRPr="00527AB3">
        <w:rPr>
          <w:rFonts w:ascii="Arial" w:hAnsi="Arial" w:cs="Arial"/>
          <w:sz w:val="20"/>
          <w:szCs w:val="20"/>
        </w:rPr>
        <w:t>errorem</w:t>
      </w:r>
      <w:proofErr w:type="spellEnd"/>
      <w:r w:rsidRPr="00527AB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Acciderat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autem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, ut is </w:t>
      </w:r>
      <w:proofErr w:type="spellStart"/>
      <w:r w:rsidRPr="00527AB3">
        <w:rPr>
          <w:rFonts w:ascii="Arial" w:hAnsi="Arial" w:cs="Arial"/>
          <w:sz w:val="20"/>
          <w:szCs w:val="20"/>
        </w:rPr>
        <w:t>legem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527AB3">
        <w:rPr>
          <w:rFonts w:ascii="Arial" w:hAnsi="Arial" w:cs="Arial"/>
          <w:sz w:val="20"/>
          <w:szCs w:val="20"/>
        </w:rPr>
        <w:t>iure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magistratuum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ferens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eo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capite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7AB3">
        <w:rPr>
          <w:rFonts w:ascii="Arial" w:hAnsi="Arial" w:cs="Arial"/>
          <w:sz w:val="20"/>
          <w:szCs w:val="20"/>
        </w:rPr>
        <w:t>quo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petitione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honorum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absentis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submovebat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7AB3">
        <w:rPr>
          <w:rFonts w:ascii="Arial" w:hAnsi="Arial" w:cs="Arial"/>
          <w:sz w:val="20"/>
          <w:szCs w:val="20"/>
        </w:rPr>
        <w:t>ne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Caesarem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quidem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exciperet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527AB3">
        <w:rPr>
          <w:rFonts w:ascii="Arial" w:hAnsi="Arial" w:cs="Arial"/>
          <w:sz w:val="20"/>
          <w:szCs w:val="20"/>
        </w:rPr>
        <w:t>oblivionem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7AB3">
        <w:rPr>
          <w:rFonts w:ascii="Arial" w:hAnsi="Arial" w:cs="Arial"/>
          <w:sz w:val="20"/>
          <w:szCs w:val="20"/>
        </w:rPr>
        <w:t>ac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mox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lege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iam in </w:t>
      </w:r>
      <w:proofErr w:type="spellStart"/>
      <w:r w:rsidRPr="00527AB3">
        <w:rPr>
          <w:rFonts w:ascii="Arial" w:hAnsi="Arial" w:cs="Arial"/>
          <w:sz w:val="20"/>
          <w:szCs w:val="20"/>
        </w:rPr>
        <w:t>aes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incisa </w:t>
      </w:r>
      <w:proofErr w:type="spellStart"/>
      <w:r w:rsidRPr="00527AB3">
        <w:rPr>
          <w:rFonts w:ascii="Arial" w:hAnsi="Arial" w:cs="Arial"/>
          <w:sz w:val="20"/>
          <w:szCs w:val="20"/>
        </w:rPr>
        <w:t>et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27AB3">
        <w:rPr>
          <w:rFonts w:ascii="Arial" w:hAnsi="Arial" w:cs="Arial"/>
          <w:sz w:val="20"/>
          <w:szCs w:val="20"/>
        </w:rPr>
        <w:t>aerarium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condita </w:t>
      </w:r>
      <w:proofErr w:type="spellStart"/>
      <w:r w:rsidRPr="00527AB3">
        <w:rPr>
          <w:rFonts w:ascii="Arial" w:hAnsi="Arial" w:cs="Arial"/>
          <w:sz w:val="20"/>
          <w:szCs w:val="20"/>
        </w:rPr>
        <w:t>corrigeret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errorem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. Nec </w:t>
      </w:r>
      <w:proofErr w:type="spellStart"/>
      <w:r w:rsidRPr="00527AB3">
        <w:rPr>
          <w:rFonts w:ascii="Arial" w:hAnsi="Arial" w:cs="Arial"/>
          <w:sz w:val="20"/>
          <w:szCs w:val="20"/>
        </w:rPr>
        <w:t>contentus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Marcellus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provincias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petitione</w:t>
      </w:r>
      <w:proofErr w:type="spellEnd"/>
      <w:r w:rsidRPr="00527A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B3">
        <w:rPr>
          <w:rFonts w:ascii="Arial" w:hAnsi="Arial" w:cs="Arial"/>
          <w:sz w:val="20"/>
          <w:szCs w:val="20"/>
        </w:rPr>
        <w:t>honorum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4292F" w:rsidRPr="001516CC" w:rsidRDefault="00B4292F" w:rsidP="00B4292F">
      <w:pPr>
        <w:spacing w:before="120" w:after="120"/>
        <w:rPr>
          <w:rFonts w:ascii="Arial" w:hAnsi="Arial" w:cs="Arial"/>
          <w:sz w:val="20"/>
          <w:szCs w:val="20"/>
        </w:rPr>
      </w:pPr>
    </w:p>
    <w:p w:rsidR="00B4292F" w:rsidRDefault="00B4292F" w:rsidP="00B4292F">
      <w:pPr>
        <w:spacing w:before="0" w:after="0" w:line="240" w:lineRule="auto"/>
        <w:rPr>
          <w:rFonts w:ascii="Arial" w:hAnsi="Arial" w:cs="Arial"/>
        </w:rPr>
      </w:pPr>
      <w:r w:rsidRPr="00506349">
        <w:rPr>
          <w:rFonts w:ascii="Arial" w:hAnsi="Arial" w:cs="Arial"/>
          <w:b/>
        </w:rPr>
        <w:t>Palavras chave</w:t>
      </w:r>
      <w:r>
        <w:rPr>
          <w:rFonts w:ascii="Arial" w:hAnsi="Arial" w:cs="Arial"/>
        </w:rPr>
        <w:t>: três palavras-chave representativas do trabalho submetido</w:t>
      </w:r>
    </w:p>
    <w:p w:rsidR="00AF0FDB" w:rsidRDefault="00AF0FDB"/>
    <w:sectPr w:rsidR="00AF0FDB" w:rsidSect="00445972">
      <w:headerReference w:type="default" r:id="rId6"/>
      <w:pgSz w:w="11900" w:h="16840"/>
      <w:pgMar w:top="1440" w:right="1797" w:bottom="1440" w:left="1797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E80" w:rsidRDefault="00710E80" w:rsidP="00445972">
      <w:r>
        <w:separator/>
      </w:r>
    </w:p>
  </w:endnote>
  <w:endnote w:type="continuationSeparator" w:id="0">
    <w:p w:rsidR="00710E80" w:rsidRDefault="00710E80" w:rsidP="00445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E80" w:rsidRDefault="00710E80" w:rsidP="00445972">
      <w:r>
        <w:separator/>
      </w:r>
    </w:p>
  </w:footnote>
  <w:footnote w:type="continuationSeparator" w:id="0">
    <w:p w:rsidR="00710E80" w:rsidRDefault="00710E80" w:rsidP="004459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972" w:rsidRDefault="00445972" w:rsidP="00445972">
    <w:pPr>
      <w:pStyle w:val="Cabealho"/>
      <w:ind w:left="-1800"/>
    </w:pPr>
    <w:r w:rsidRPr="00445972">
      <w:rPr>
        <w:noProof/>
        <w:lang w:eastAsia="pt-BR"/>
      </w:rPr>
      <w:drawing>
        <wp:inline distT="0" distB="0" distL="0" distR="0">
          <wp:extent cx="7543800" cy="11487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392" cy="1149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5972"/>
    <w:rsid w:val="00445972"/>
    <w:rsid w:val="00710E80"/>
    <w:rsid w:val="007A0618"/>
    <w:rsid w:val="00AF0FDB"/>
    <w:rsid w:val="00B4292F"/>
    <w:rsid w:val="00CB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92F"/>
    <w:pPr>
      <w:spacing w:before="240" w:after="240" w:line="360" w:lineRule="auto"/>
      <w:jc w:val="both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5972"/>
    <w:pPr>
      <w:tabs>
        <w:tab w:val="center" w:pos="4320"/>
        <w:tab w:val="right" w:pos="8640"/>
      </w:tabs>
      <w:spacing w:before="0" w:after="0" w:line="240" w:lineRule="auto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45972"/>
  </w:style>
  <w:style w:type="paragraph" w:styleId="Rodap">
    <w:name w:val="footer"/>
    <w:basedOn w:val="Normal"/>
    <w:link w:val="RodapChar"/>
    <w:uiPriority w:val="99"/>
    <w:unhideWhenUsed/>
    <w:rsid w:val="0044597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45972"/>
  </w:style>
  <w:style w:type="paragraph" w:styleId="Textodebalo">
    <w:name w:val="Balloon Text"/>
    <w:basedOn w:val="Normal"/>
    <w:link w:val="TextodebaloChar"/>
    <w:uiPriority w:val="99"/>
    <w:semiHidden/>
    <w:unhideWhenUsed/>
    <w:rsid w:val="00445972"/>
    <w:pPr>
      <w:spacing w:before="0" w:after="0" w:line="240" w:lineRule="auto"/>
      <w:jc w:val="left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597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92F"/>
    <w:pPr>
      <w:spacing w:before="240" w:after="240" w:line="360" w:lineRule="auto"/>
      <w:jc w:val="both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972"/>
    <w:pPr>
      <w:tabs>
        <w:tab w:val="center" w:pos="4320"/>
        <w:tab w:val="right" w:pos="8640"/>
      </w:tabs>
      <w:spacing w:before="0" w:after="0" w:line="240" w:lineRule="auto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45972"/>
  </w:style>
  <w:style w:type="paragraph" w:styleId="Footer">
    <w:name w:val="footer"/>
    <w:basedOn w:val="Normal"/>
    <w:link w:val="FooterChar"/>
    <w:uiPriority w:val="99"/>
    <w:unhideWhenUsed/>
    <w:rsid w:val="004459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972"/>
  </w:style>
  <w:style w:type="paragraph" w:styleId="BalloonText">
    <w:name w:val="Balloon Text"/>
    <w:basedOn w:val="Normal"/>
    <w:link w:val="BalloonTextChar"/>
    <w:uiPriority w:val="99"/>
    <w:semiHidden/>
    <w:unhideWhenUsed/>
    <w:rsid w:val="00445972"/>
    <w:pPr>
      <w:spacing w:before="0" w:after="0" w:line="240" w:lineRule="auto"/>
      <w:jc w:val="left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9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3216</Characters>
  <Application>Microsoft Office Word</Application>
  <DocSecurity>0</DocSecurity>
  <Lines>26</Lines>
  <Paragraphs>7</Paragraphs>
  <ScaleCrop>false</ScaleCrop>
  <Company>UNIVERSITY OF SÃO PAULO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 de Alencar Coelho</dc:creator>
  <cp:lastModifiedBy>User</cp:lastModifiedBy>
  <cp:revision>2</cp:revision>
  <dcterms:created xsi:type="dcterms:W3CDTF">2019-06-27T13:49:00Z</dcterms:created>
  <dcterms:modified xsi:type="dcterms:W3CDTF">2019-06-27T13:49:00Z</dcterms:modified>
</cp:coreProperties>
</file>